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812" w:hanging="0"/>
        <w:rPr>
          <w:rFonts w:ascii="Arial" w:hAnsi="Arial" w:cs="Arial"/>
          <w:b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  <w:t>Типовая межотраслевая форма № М-4</w:t>
      </w:r>
    </w:p>
    <w:p>
      <w:pPr>
        <w:pStyle w:val="Normal"/>
        <w:ind w:left="5812" w:hanging="0"/>
        <w:rPr>
          <w:rFonts w:ascii="Arial" w:hAnsi="Arial" w:cs="Arial"/>
          <w:b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  <w:t>Утверждена постановлением Госкомстата России</w:t>
      </w:r>
    </w:p>
    <w:p>
      <w:pPr>
        <w:pStyle w:val="Normal"/>
        <w:spacing w:before="0" w:after="120"/>
        <w:ind w:left="5812" w:hanging="0"/>
        <w:rPr>
          <w:rFonts w:ascii="Arial" w:hAnsi="Arial" w:cs="Arial"/>
          <w:b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  <w:t>от 30.10.97 № 71а</w:t>
      </w:r>
    </w:p>
    <w:p>
      <w:pPr>
        <w:pStyle w:val="Normal"/>
        <w:spacing w:before="0" w:after="120"/>
        <w:ind w:left="5812" w:hanging="0"/>
        <w:rPr>
          <w:rFonts w:ascii="Arial" w:hAnsi="Arial" w:cs="Arial"/>
          <w:b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tbl>
      <w:tblPr>
        <w:tblW w:w="996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4"/>
        <w:gridCol w:w="2268"/>
        <w:gridCol w:w="2268"/>
        <w:gridCol w:w="709"/>
        <w:gridCol w:w="1276"/>
        <w:gridCol w:w="901"/>
        <w:gridCol w:w="1361"/>
        <w:gridCol w:w="20"/>
        <w:gridCol w:w="30"/>
      </w:tblGrid>
      <w:tr>
        <w:trPr/>
        <w:tc>
          <w:tcPr>
            <w:tcW w:w="3402" w:type="dxa"/>
            <w:gridSpan w:val="2"/>
            <w:tcBorders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2268" w:type="dxa"/>
            <w:tcBorders/>
            <w:vAlign w:val="bottom"/>
          </w:tcPr>
          <w:p>
            <w:pPr>
              <w:pStyle w:val="1"/>
              <w:snapToGrid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ПРИХОДНЫЙ ОРДЕР №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color w:val="2300DC"/>
                <w:sz w:val="18"/>
                <w:szCs w:val="18"/>
              </w:rPr>
            </w:pPr>
            <w:r>
              <w:rPr>
                <w:rFonts w:cs="Times New Roman"/>
                <w:b/>
                <w:bCs/>
                <w:i/>
                <w:iCs/>
                <w:color w:val="2300DC"/>
                <w:sz w:val="18"/>
                <w:szCs w:val="18"/>
              </w:rPr>
            </w:r>
          </w:p>
        </w:tc>
        <w:tc>
          <w:tcPr>
            <w:tcW w:w="2177" w:type="dxa"/>
            <w:gridSpan w:val="2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36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  <w:tc>
          <w:tcPr>
            <w:tcW w:w="5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</w:tr>
      <w:tr>
        <w:trPr>
          <w:trHeight w:val="240" w:hRule="exact"/>
        </w:trPr>
        <w:tc>
          <w:tcPr>
            <w:tcW w:w="340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  <w:tc>
          <w:tcPr>
            <w:tcW w:w="217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  <w:t>Коды</w:t>
            </w:r>
          </w:p>
        </w:tc>
      </w:tr>
      <w:tr>
        <w:trPr/>
        <w:tc>
          <w:tcPr>
            <w:tcW w:w="8556" w:type="dxa"/>
            <w:gridSpan w:val="6"/>
            <w:tcBorders/>
            <w:vAlign w:val="bottom"/>
          </w:tcPr>
          <w:p>
            <w:pPr>
              <w:pStyle w:val="Normal"/>
              <w:snapToGrid w:val="false"/>
              <w:ind w:right="57" w:hanging="0"/>
              <w:jc w:val="right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  <w:t>Форма по ОКУД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  <w:t>0315003</w:t>
            </w:r>
          </w:p>
        </w:tc>
      </w:tr>
      <w:tr>
        <w:trPr/>
        <w:tc>
          <w:tcPr>
            <w:tcW w:w="113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  <w:t>Организация</w:t>
            </w:r>
          </w:p>
        </w:tc>
        <w:tc>
          <w:tcPr>
            <w:tcW w:w="652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901" w:type="dxa"/>
            <w:tcBorders/>
            <w:vAlign w:val="bottom"/>
          </w:tcPr>
          <w:p>
            <w:pPr>
              <w:pStyle w:val="Normal"/>
              <w:snapToGrid w:val="false"/>
              <w:ind w:right="28" w:hanging="0"/>
              <w:jc w:val="right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  <w:t>по ОКПО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</w:tr>
    </w:tbl>
    <w:p>
      <w:pPr>
        <w:pStyle w:val="Normal"/>
        <w:tabs>
          <w:tab w:val="clear" w:pos="708"/>
          <w:tab w:val="left" w:pos="2410" w:leader="none"/>
        </w:tabs>
        <w:ind w:left="28" w:hanging="0"/>
        <w:rPr/>
      </w:pPr>
      <w:r>
        <w:rPr>
          <w:rFonts w:cs="Arial" w:ascii="Arial" w:hAnsi="Arial"/>
          <w:b/>
          <w:sz w:val="17"/>
          <w:szCs w:val="17"/>
        </w:rPr>
        <w:t>Структурное подразделение</w:t>
        <w:tab/>
      </w:r>
      <w:r>
        <w:rPr>
          <w:rFonts w:cs="Arial" w:ascii="Arial" w:hAnsi="Arial"/>
          <w:b/>
          <w:i/>
          <w:iCs/>
          <w:color w:val="2300DC"/>
          <w:sz w:val="17"/>
          <w:szCs w:val="17"/>
        </w:rPr>
        <w:t>-</w:t>
      </w:r>
    </w:p>
    <w:p>
      <w:pPr>
        <w:pStyle w:val="Normal"/>
        <w:pBdr>
          <w:top w:val="single" w:sz="4" w:space="1" w:color="000000"/>
        </w:pBdr>
        <w:ind w:left="2410" w:right="3542" w:hanging="0"/>
        <w:rPr>
          <w:rFonts w:ascii="Arial" w:hAnsi="Arial" w:cs="Arial"/>
          <w:b/>
          <w:b/>
          <w:i/>
          <w:i/>
          <w:iCs/>
          <w:color w:val="2300DC"/>
          <w:sz w:val="2"/>
          <w:szCs w:val="2"/>
        </w:rPr>
      </w:pPr>
      <w:r>
        <w:rPr>
          <w:rFonts w:cs="Arial" w:ascii="Arial" w:hAnsi="Arial"/>
          <w:b/>
          <w:i/>
          <w:iCs/>
          <w:color w:val="2300DC"/>
          <w:sz w:val="2"/>
          <w:szCs w:val="2"/>
        </w:rPr>
      </w:r>
    </w:p>
    <w:tbl>
      <w:tblPr>
        <w:tblW w:w="9821" w:type="dxa"/>
        <w:jc w:val="left"/>
        <w:tblInd w:w="155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4"/>
        <w:gridCol w:w="729"/>
        <w:gridCol w:w="743"/>
        <w:gridCol w:w="1121"/>
        <w:gridCol w:w="350"/>
        <w:gridCol w:w="857"/>
        <w:gridCol w:w="672"/>
        <w:gridCol w:w="857"/>
        <w:gridCol w:w="1528"/>
        <w:gridCol w:w="1129"/>
        <w:gridCol w:w="1003"/>
        <w:gridCol w:w="18"/>
      </w:tblGrid>
      <w:tr>
        <w:trPr>
          <w:trHeight w:val="369" w:hRule="atLeast"/>
        </w:trPr>
        <w:tc>
          <w:tcPr>
            <w:tcW w:w="814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Да</w:t>
              <w:softHyphen/>
              <w:t xml:space="preserve">та </w:t>
              <w:br/>
              <w:t>сос</w:t>
              <w:softHyphen/>
              <w:t>та</w:t>
              <w:softHyphen/>
              <w:t>вле</w:t>
              <w:softHyphen/>
              <w:t>ния</w:t>
            </w:r>
          </w:p>
        </w:tc>
        <w:tc>
          <w:tcPr>
            <w:tcW w:w="729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Код ви-</w:t>
              <w:br/>
              <w:t>да опе-</w:t>
              <w:br/>
              <w:t>ра</w:t>
              <w:softHyphen/>
              <w:t>ции</w:t>
            </w:r>
          </w:p>
        </w:tc>
        <w:tc>
          <w:tcPr>
            <w:tcW w:w="74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Склад</w:t>
            </w:r>
          </w:p>
        </w:tc>
        <w:tc>
          <w:tcPr>
            <w:tcW w:w="147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Пос</w:t>
              <w:softHyphen/>
              <w:t>тав</w:t>
              <w:softHyphen/>
              <w:t>щик</w:t>
            </w:r>
          </w:p>
        </w:tc>
        <w:tc>
          <w:tcPr>
            <w:tcW w:w="85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Стра</w:t>
              <w:softHyphen/>
              <w:t>хо</w:t>
              <w:softHyphen/>
              <w:t>вая ком</w:t>
              <w:softHyphen/>
              <w:t>па</w:t>
              <w:softHyphen/>
              <w:t>ния</w:t>
            </w:r>
          </w:p>
        </w:tc>
        <w:tc>
          <w:tcPr>
            <w:tcW w:w="152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Корреспонди-</w:t>
              <w:br/>
              <w:t>рующий счет</w:t>
            </w:r>
          </w:p>
        </w:tc>
        <w:tc>
          <w:tcPr>
            <w:tcW w:w="2657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Но</w:t>
              <w:softHyphen/>
              <w:t>мер до</w:t>
              <w:softHyphen/>
              <w:t>ку</w:t>
              <w:softHyphen/>
              <w:t>мен</w:t>
              <w:softHyphen/>
              <w:t>та</w:t>
            </w:r>
          </w:p>
        </w:tc>
        <w:tc>
          <w:tcPr>
            <w:tcW w:w="100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572" w:hRule="atLeast"/>
        </w:trPr>
        <w:tc>
          <w:tcPr>
            <w:tcW w:w="814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29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43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>ние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код</w:t>
            </w:r>
          </w:p>
        </w:tc>
        <w:tc>
          <w:tcPr>
            <w:tcW w:w="857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счет, суб</w:t>
              <w:softHyphen/>
              <w:t>счет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код ана</w:t>
              <w:softHyphen/>
              <w:t>ли</w:t>
              <w:softHyphen/>
              <w:t>ти</w:t>
              <w:softHyphen/>
              <w:t>чес</w:t>
              <w:softHyphen/>
              <w:t>ко</w:t>
              <w:softHyphen/>
              <w:t>го уче</w:t>
              <w:softHyphen/>
              <w:t>та</w:t>
            </w:r>
          </w:p>
        </w:tc>
        <w:tc>
          <w:tcPr>
            <w:tcW w:w="1528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соп</w:t>
              <w:softHyphen/>
              <w:t>ро</w:t>
              <w:softHyphen/>
              <w:t>во</w:t>
              <w:softHyphen/>
              <w:t>ди</w:t>
              <w:softHyphen/>
              <w:t>тель</w:t>
              <w:softHyphen/>
              <w:t>но</w:t>
              <w:softHyphen/>
              <w:t>го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8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пла</w:t>
              <w:softHyphen/>
              <w:t>теж</w:t>
              <w:softHyphen/>
              <w:t>но</w:t>
              <w:softHyphen/>
              <w:t>го</w:t>
            </w:r>
          </w:p>
        </w:tc>
        <w:tc>
          <w:tcPr>
            <w:tcW w:w="1003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20" w:hRule="atLeast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2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1121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85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72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8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152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102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</w:tr>
    </w:tbl>
    <w:p>
      <w:pPr>
        <w:pStyle w:val="Normal"/>
        <w:spacing w:before="0" w:after="40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tbl>
      <w:tblPr>
        <w:tblW w:w="9953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8"/>
        <w:gridCol w:w="794"/>
        <w:gridCol w:w="510"/>
        <w:gridCol w:w="1191"/>
        <w:gridCol w:w="680"/>
        <w:gridCol w:w="680"/>
        <w:gridCol w:w="737"/>
        <w:gridCol w:w="737"/>
        <w:gridCol w:w="680"/>
        <w:gridCol w:w="680"/>
        <w:gridCol w:w="510"/>
        <w:gridCol w:w="996"/>
      </w:tblGrid>
      <w:tr>
        <w:trPr>
          <w:trHeight w:val="280" w:hRule="exact"/>
        </w:trPr>
        <w:tc>
          <w:tcPr>
            <w:tcW w:w="255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Ма</w:t>
              <w:softHyphen/>
              <w:t>те</w:t>
              <w:softHyphen/>
              <w:t>риаль</w:t>
              <w:softHyphen/>
              <w:t>ные цен</w:t>
              <w:softHyphen/>
              <w:t>нос</w:t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Еди</w:t>
              <w:softHyphen/>
              <w:t>ни</w:t>
              <w:softHyphen/>
              <w:t>ца из</w:t>
              <w:softHyphen/>
              <w:t>ме</w:t>
              <w:softHyphen/>
              <w:t>ре</w:t>
              <w:softHyphen/>
              <w:t>ния</w:t>
            </w:r>
          </w:p>
        </w:tc>
        <w:tc>
          <w:tcPr>
            <w:tcW w:w="1360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</w:t>
              <w:softHyphen/>
              <w:t>ли</w:t>
              <w:softHyphen/>
              <w:t>чес</w:t>
              <w:softHyphen/>
              <w:t>тво</w:t>
            </w:r>
          </w:p>
        </w:tc>
        <w:tc>
          <w:tcPr>
            <w:tcW w:w="73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Це</w:t>
              <w:softHyphen/>
              <w:t>на, руб. коп.</w:t>
            </w:r>
          </w:p>
        </w:tc>
        <w:tc>
          <w:tcPr>
            <w:tcW w:w="73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Сум</w:t>
              <w:softHyphen/>
              <w:t>ма без уче</w:t>
              <w:softHyphen/>
              <w:t>та НДС, руб. коп.</w:t>
            </w:r>
          </w:p>
        </w:tc>
        <w:tc>
          <w:tcPr>
            <w:tcW w:w="68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Сум</w:t>
              <w:softHyphen/>
              <w:t>ма НДС, руб. коп.</w:t>
            </w:r>
          </w:p>
        </w:tc>
        <w:tc>
          <w:tcPr>
            <w:tcW w:w="68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Все</w:t>
              <w:softHyphen/>
              <w:t>го с уче</w:t>
              <w:softHyphen/>
              <w:t>том НДС, руб. коп.</w:t>
            </w:r>
          </w:p>
        </w:tc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Но</w:t>
              <w:softHyphen/>
              <w:t>мер пас</w:t>
              <w:softHyphen/>
              <w:t>пор-</w:t>
              <w:br/>
              <w:t>та</w:t>
            </w:r>
          </w:p>
        </w:tc>
        <w:tc>
          <w:tcPr>
            <w:tcW w:w="996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По</w:t>
              <w:softHyphen/>
              <w:t>ряд</w:t>
              <w:softHyphen/>
              <w:t>ко</w:t>
              <w:softHyphen/>
              <w:t>вый но</w:t>
              <w:softHyphen/>
              <w:t>мер по склад</w:t>
              <w:softHyphen/>
              <w:t>ской кар</w:t>
              <w:softHyphen/>
              <w:t>то</w:t>
              <w:softHyphen/>
              <w:t>те</w:t>
              <w:softHyphen/>
              <w:t>ке</w:t>
            </w:r>
          </w:p>
        </w:tc>
      </w:tr>
      <w:tr>
        <w:trPr>
          <w:trHeight w:val="7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 xml:space="preserve">ние, </w:t>
              <w:br/>
              <w:t>сорт, раз</w:t>
              <w:softHyphen/>
              <w:t>мер, мар</w:t>
              <w:softHyphen/>
              <w:t>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но</w:t>
              <w:softHyphen/>
              <w:t>менк-</w:t>
              <w:br/>
              <w:t>ла</w:t>
              <w:softHyphen/>
              <w:t>тур</w:t>
              <w:softHyphen/>
              <w:t>ный но</w:t>
              <w:softHyphen/>
              <w:t>мер</w:t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>ние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по до</w:t>
              <w:softHyphen/>
              <w:t>ку</w:t>
              <w:softHyphen/>
              <w:t>мен</w:t>
              <w:softHyphen/>
              <w:t>ту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6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при</w:t>
              <w:softHyphen/>
              <w:t>ня</w:t>
              <w:softHyphen/>
              <w:t>то</w:t>
            </w:r>
          </w:p>
        </w:tc>
        <w:tc>
          <w:tcPr>
            <w:tcW w:w="737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40" w:hRule="exac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11</w:t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double" w:sz="2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double" w:sz="2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</w:tbl>
    <w:p>
      <w:pPr>
        <w:pStyle w:val="Normal"/>
        <w:spacing w:before="720" w:after="40"/>
        <w:ind w:right="425" w:hanging="0"/>
        <w:jc w:val="right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  <w:r>
        <w:br w:type="page"/>
      </w:r>
    </w:p>
    <w:p>
      <w:pPr>
        <w:pStyle w:val="Normal"/>
        <w:spacing w:before="0" w:after="120"/>
        <w:ind w:right="140" w:hanging="0"/>
        <w:jc w:val="right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  <w:t>Оборотная сторона формы № М-4</w:t>
      </w:r>
    </w:p>
    <w:tbl>
      <w:tblPr>
        <w:tblW w:w="9953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8"/>
        <w:gridCol w:w="794"/>
        <w:gridCol w:w="510"/>
        <w:gridCol w:w="1191"/>
        <w:gridCol w:w="680"/>
        <w:gridCol w:w="680"/>
        <w:gridCol w:w="737"/>
        <w:gridCol w:w="737"/>
        <w:gridCol w:w="680"/>
        <w:gridCol w:w="680"/>
        <w:gridCol w:w="510"/>
        <w:gridCol w:w="964"/>
        <w:gridCol w:w="32"/>
      </w:tblGrid>
      <w:tr>
        <w:trPr>
          <w:trHeight w:val="280" w:hRule="exact"/>
        </w:trPr>
        <w:tc>
          <w:tcPr>
            <w:tcW w:w="255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Ма</w:t>
              <w:softHyphen/>
              <w:t>те</w:t>
              <w:softHyphen/>
              <w:t>риаль</w:t>
              <w:softHyphen/>
              <w:t>ные цен</w:t>
              <w:softHyphen/>
              <w:t>нос</w:t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Еди</w:t>
              <w:softHyphen/>
              <w:t>ни</w:t>
              <w:softHyphen/>
              <w:t>ца из</w:t>
              <w:softHyphen/>
              <w:t>ме</w:t>
              <w:softHyphen/>
              <w:t>ре</w:t>
              <w:softHyphen/>
              <w:t>ния</w:t>
            </w:r>
          </w:p>
        </w:tc>
        <w:tc>
          <w:tcPr>
            <w:tcW w:w="1360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</w:t>
              <w:softHyphen/>
              <w:t>ли</w:t>
              <w:softHyphen/>
              <w:t>чес</w:t>
              <w:softHyphen/>
              <w:t>тво</w:t>
            </w:r>
          </w:p>
        </w:tc>
        <w:tc>
          <w:tcPr>
            <w:tcW w:w="73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Це</w:t>
              <w:softHyphen/>
              <w:t>на, руб.коп.</w:t>
            </w:r>
          </w:p>
        </w:tc>
        <w:tc>
          <w:tcPr>
            <w:tcW w:w="73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Сум</w:t>
              <w:softHyphen/>
              <w:t>ма без уче</w:t>
              <w:softHyphen/>
              <w:t>та НДС, руб.коп.</w:t>
            </w:r>
          </w:p>
        </w:tc>
        <w:tc>
          <w:tcPr>
            <w:tcW w:w="68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Сум</w:t>
              <w:softHyphen/>
              <w:t>ма НДС, руб.коп.</w:t>
            </w:r>
          </w:p>
        </w:tc>
        <w:tc>
          <w:tcPr>
            <w:tcW w:w="68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Все</w:t>
              <w:softHyphen/>
              <w:t>го с уче</w:t>
              <w:softHyphen/>
              <w:t>том НДС, руб.коп.</w:t>
            </w:r>
          </w:p>
        </w:tc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Но</w:t>
              <w:softHyphen/>
              <w:t>мер пас</w:t>
              <w:softHyphen/>
              <w:t>пор-</w:t>
              <w:br/>
              <w:t>та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spacing w:before="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По</w:t>
              <w:softHyphen/>
              <w:t>ряд</w:t>
              <w:softHyphen/>
              <w:t>ко</w:t>
              <w:softHyphen/>
              <w:t>вый но</w:t>
              <w:softHyphen/>
              <w:t>мер по склад</w:t>
              <w:softHyphen/>
              <w:t>ской кар</w:t>
              <w:softHyphen/>
              <w:t>то</w:t>
              <w:softHyphen/>
              <w:t>те</w:t>
              <w:softHyphen/>
              <w:t>ке</w:t>
            </w:r>
          </w:p>
        </w:tc>
      </w:tr>
      <w:tr>
        <w:trPr>
          <w:trHeight w:val="6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 xml:space="preserve">ние, </w:t>
              <w:br/>
              <w:t>сорт, раз</w:t>
              <w:softHyphen/>
              <w:t>мер, мар</w:t>
              <w:softHyphen/>
              <w:t>ка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но</w:t>
              <w:softHyphen/>
              <w:t>менк-</w:t>
              <w:br/>
              <w:t>ла</w:t>
              <w:softHyphen/>
              <w:t>тур</w:t>
              <w:softHyphen/>
              <w:t>ный но</w:t>
              <w:softHyphen/>
              <w:t>мер</w:t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код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>ние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по до</w:t>
              <w:softHyphen/>
              <w:t>ку</w:t>
              <w:softHyphen/>
              <w:t>мен</w:t>
              <w:softHyphen/>
              <w:t>ту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4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при</w:t>
              <w:softHyphen/>
              <w:t>ня</w:t>
              <w:softHyphen/>
              <w:t>то</w:t>
            </w:r>
          </w:p>
        </w:tc>
        <w:tc>
          <w:tcPr>
            <w:tcW w:w="737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gridSpan w:val="2"/>
            <w:vMerge w:val="continue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40" w:hRule="exac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double" w:sz="2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double" w:sz="2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300" w:hRule="atLeast"/>
        </w:trPr>
        <w:tc>
          <w:tcPr>
            <w:tcW w:w="1758" w:type="dxa"/>
            <w:tcBorders>
              <w:top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794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1191" w:type="dxa"/>
            <w:tcBorders>
              <w:top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  <w:t>Итого</w:t>
            </w:r>
          </w:p>
        </w:tc>
        <w:tc>
          <w:tcPr>
            <w:tcW w:w="680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737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  <w:t>Х</w:t>
            </w:r>
          </w:p>
        </w:tc>
        <w:tc>
          <w:tcPr>
            <w:tcW w:w="737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680" w:type="dxa"/>
            <w:tcBorders>
              <w:top w:val="single" w:sz="8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510" w:type="dxa"/>
            <w:tcBorders>
              <w:top w:val="double" w:sz="2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4"/>
                <w:szCs w:val="14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4"/>
                <w:szCs w:val="14"/>
              </w:rPr>
            </w:r>
          </w:p>
        </w:tc>
        <w:tc>
          <w:tcPr>
            <w:tcW w:w="964" w:type="dxa"/>
            <w:tcBorders>
              <w:top w:val="doub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  <w:tc>
          <w:tcPr>
            <w:tcW w:w="3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tbl>
      <w:tblPr>
        <w:tblW w:w="9951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108"/>
        <w:gridCol w:w="168"/>
        <w:gridCol w:w="992"/>
        <w:gridCol w:w="142"/>
        <w:gridCol w:w="1701"/>
        <w:gridCol w:w="1134"/>
        <w:gridCol w:w="1445"/>
        <w:gridCol w:w="170"/>
        <w:gridCol w:w="653"/>
        <w:gridCol w:w="198"/>
        <w:gridCol w:w="1531"/>
      </w:tblGrid>
      <w:tr>
        <w:trPr/>
        <w:tc>
          <w:tcPr>
            <w:tcW w:w="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 w:ascii="Arial" w:hAnsi="Arial"/>
                <w:b/>
                <w:bCs/>
                <w:sz w:val="17"/>
                <w:szCs w:val="17"/>
              </w:rPr>
              <w:t>Принял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68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42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2"/>
              <w:snapToGrid w:val="false"/>
              <w:ind w:left="576" w:right="114" w:hanging="576"/>
              <w:rPr/>
            </w:pPr>
            <w:r>
              <w:rPr/>
              <w:t>Сдал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6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98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iCs/>
                <w:color w:val="2300DC"/>
                <w:sz w:val="17"/>
                <w:szCs w:val="17"/>
              </w:rPr>
            </w:pPr>
            <w:r>
              <w:rPr>
                <w:rFonts w:cs="Arial" w:ascii="Arial" w:hAnsi="Arial"/>
                <w:b/>
                <w:i/>
                <w:iCs/>
                <w:color w:val="2300DC"/>
                <w:sz w:val="17"/>
                <w:szCs w:val="17"/>
              </w:rPr>
            </w:r>
          </w:p>
        </w:tc>
        <w:tc>
          <w:tcPr>
            <w:tcW w:w="110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(должность)</w:t>
            </w:r>
          </w:p>
        </w:tc>
        <w:tc>
          <w:tcPr>
            <w:tcW w:w="16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(подпись)</w:t>
            </w:r>
          </w:p>
        </w:tc>
        <w:tc>
          <w:tcPr>
            <w:tcW w:w="14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(расшифровка подписи)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sz w:val="17"/>
                <w:szCs w:val="17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(должность)</w:t>
            </w:r>
          </w:p>
        </w:tc>
        <w:tc>
          <w:tcPr>
            <w:tcW w:w="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65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(подпись)</w:t>
            </w:r>
          </w:p>
        </w:tc>
        <w:tc>
          <w:tcPr>
            <w:tcW w:w="19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15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(расшифровка подписи)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17"/>
      <w:szCs w:val="17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284" w:hanging="0"/>
      <w:jc w:val="right"/>
      <w:outlineLvl w:val="1"/>
    </w:pPr>
    <w:rPr>
      <w:rFonts w:ascii="Arial" w:hAnsi="Arial" w:cs="Arial"/>
      <w:b/>
      <w:bCs/>
      <w:sz w:val="17"/>
      <w:szCs w:val="1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Style13">
    <w:name w:val="Интернет-ссылка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Normal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3</Pages>
  <Words>198</Words>
  <Characters>1255</Characters>
  <CharactersWithSpaces>1362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2016-10-21T13:12:00Z</dcterms:created>
  <dc:creator>Assistentus.ru</dc:creator>
  <dc:description/>
  <cp:keywords/>
  <dc:language>ru-RU</dc:language>
  <cp:lastModifiedBy/>
  <dcterms:modified xsi:type="dcterms:W3CDTF">2026-04-14T15:00:53Z</dcterms:modified>
  <cp:revision>9</cp:revision>
  <dc:subject/>
  <dc:title>Бланк формы М-4</dc:title>
</cp:coreProperties>
</file>