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521" w:hanging="0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</w:t>
      </w:r>
    </w:p>
    <w:p>
      <w:pPr>
        <w:pStyle w:val="Normal"/>
        <w:ind w:left="6521" w:hanging="0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</w:t>
      </w:r>
    </w:p>
    <w:p>
      <w:pPr>
        <w:pStyle w:val="Normal"/>
        <w:spacing w:before="0" w:after="120"/>
        <w:ind w:left="6521" w:hanging="0"/>
        <w:rPr/>
      </w:pPr>
      <w:r>
        <w:rPr/>
        <w:t>России от 06.04.01 № 26</w:t>
      </w:r>
    </w:p>
    <w:tbl>
      <w:tblPr>
        <w:tblW w:w="9518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62"/>
        <w:gridCol w:w="284"/>
        <w:gridCol w:w="283"/>
        <w:gridCol w:w="992"/>
        <w:gridCol w:w="1296"/>
      </w:tblGrid>
      <w:tr>
        <w:trPr>
          <w:cantSplit w:val="true"/>
        </w:trPr>
        <w:tc>
          <w:tcPr>
            <w:tcW w:w="666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Код</w:t>
            </w:r>
          </w:p>
        </w:tc>
      </w:tr>
      <w:tr>
        <w:trPr>
          <w:cantSplit w:val="true"/>
        </w:trPr>
        <w:tc>
          <w:tcPr>
            <w:tcW w:w="666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gridSpan w:val="3"/>
            <w:tcBorders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Форма по ОКУД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0301026</w:t>
            </w:r>
          </w:p>
        </w:tc>
      </w:tr>
      <w:tr>
        <w:trPr>
          <w:cantSplit w:val="true"/>
        </w:trPr>
        <w:tc>
          <w:tcPr>
            <w:tcW w:w="694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napToGrid w:val="false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snapToGrid w:val="false"/>
              <w:ind w:left="57" w:hanging="0"/>
              <w:rPr/>
            </w:pPr>
            <w:r>
              <w:rPr/>
              <w:t>по ОКПО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</w:tr>
    </w:tbl>
    <w:p>
      <w:pPr>
        <w:pStyle w:val="Normal"/>
        <w:spacing w:before="0" w:after="240"/>
        <w:ind w:left="2552" w:hanging="0"/>
        <w:rPr/>
      </w:pPr>
      <w:r>
        <w:rPr/>
        <w:t>(наименование организации)</w:t>
      </w:r>
    </w:p>
    <w:tbl>
      <w:tblPr>
        <w:tblW w:w="9659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14"/>
        <w:gridCol w:w="2415"/>
        <w:gridCol w:w="2414"/>
        <w:gridCol w:w="2415"/>
      </w:tblGrid>
      <w:tr>
        <w:trPr/>
        <w:tc>
          <w:tcPr>
            <w:tcW w:w="2414" w:type="dxa"/>
            <w:vMerge w:val="restart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1"/>
              <w:keepNext w:val="true"/>
              <w:widowControl/>
              <w:numPr>
                <w:ilvl w:val="0"/>
                <w:numId w:val="0"/>
              </w:numPr>
              <w:suppressAutoHyphens w:val="true"/>
              <w:bidi w:val="0"/>
              <w:snapToGrid w:val="false"/>
              <w:spacing w:before="0" w:after="0"/>
              <w:ind w:left="113" w:right="0" w:hanging="34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Приказ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(распоряжение)   о поощрении работника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Номер документа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Дата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27" w:hRule="atLeast"/>
        </w:trPr>
        <w:tc>
          <w:tcPr>
            <w:tcW w:w="2414" w:type="dxa"/>
            <w:vMerge w:val="continue"/>
            <w:tcBorders/>
          </w:tcPr>
          <w:p>
            <w:pPr>
              <w:pStyle w:val="1"/>
              <w:numPr>
                <w:ilvl w:val="0"/>
                <w:numId w:val="0"/>
              </w:numPr>
              <w:snapToGrid w:val="false"/>
              <w:ind w:left="1390" w:hanging="0"/>
              <w:rPr>
                <w:rStyle w:val="Style12"/>
              </w:rPr>
            </w:pPr>
            <w:r>
              <w:rPr/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Style w:val="Style12"/>
                <w:b/>
                <w:b/>
                <w:bCs/>
                <w:i/>
                <w:i/>
                <w:iCs/>
                <w:color w:val="2300DC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2300DC"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i/>
                <w:i/>
                <w:iCs/>
                <w:color w:val="2300DC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2300DC"/>
                <w:sz w:val="24"/>
                <w:szCs w:val="24"/>
              </w:rPr>
            </w:r>
          </w:p>
        </w:tc>
        <w:tc>
          <w:tcPr>
            <w:tcW w:w="2415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iCs/>
                <w:color w:val="2300DC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2300DC"/>
                <w:sz w:val="24"/>
                <w:szCs w:val="24"/>
              </w:rPr>
            </w:r>
          </w:p>
        </w:tc>
      </w:tr>
      <w:tr>
        <w:trPr/>
        <w:tc>
          <w:tcPr>
            <w:tcW w:w="2414" w:type="dxa"/>
            <w:vMerge w:val="continue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44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414" w:type="dxa"/>
            <w:tcBorders/>
          </w:tcPr>
          <w:p>
            <w:pPr>
              <w:pStyle w:val="2"/>
              <w:numPr>
                <w:ilvl w:val="0"/>
                <w:numId w:val="0"/>
              </w:numPr>
              <w:snapToGrid w:val="false"/>
              <w:ind w:left="576" w:hanging="576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Табельный номер</w:t>
            </w:r>
          </w:p>
        </w:tc>
      </w:tr>
      <w:tr>
        <w:trPr/>
        <w:tc>
          <w:tcPr>
            <w:tcW w:w="2414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72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965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firstLine="30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  <w:tr>
        <w:trPr>
          <w:trHeight w:val="135" w:hRule="atLeast"/>
          <w:cantSplit w:val="true"/>
        </w:trPr>
        <w:tc>
          <w:tcPr>
            <w:tcW w:w="9658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  <w:color w:val="2300DC"/>
                <w:sz w:val="16"/>
                <w:szCs w:val="16"/>
              </w:rPr>
            </w:pPr>
            <w:r>
              <w:rPr>
                <w:i/>
                <w:iCs/>
                <w:color w:val="2300DC"/>
                <w:sz w:val="16"/>
                <w:szCs w:val="16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965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профессии (должности))</w:t>
            </w:r>
          </w:p>
        </w:tc>
      </w:tr>
      <w:tr>
        <w:trPr>
          <w:trHeight w:val="135" w:hRule="atLeast"/>
          <w:cantSplit w:val="true"/>
        </w:trPr>
        <w:tc>
          <w:tcPr>
            <w:tcW w:w="9658" w:type="dxa"/>
            <w:gridSpan w:val="4"/>
            <w:tcBorders>
              <w:bottom w:val="single" w:sz="4" w:space="0" w:color="000000"/>
            </w:tcBorders>
          </w:tcPr>
          <w:p>
            <w:pPr>
              <w:pStyle w:val="Style19"/>
              <w:tabs>
                <w:tab w:val="clear" w:pos="4153"/>
                <w:tab w:val="clear" w:pos="8306"/>
              </w:tabs>
              <w:snapToGrid w:val="false"/>
              <w:jc w:val="center"/>
              <w:rPr>
                <w:i/>
                <w:i/>
                <w:iCs/>
                <w:color w:val="2300DC"/>
                <w:sz w:val="16"/>
                <w:szCs w:val="16"/>
              </w:rPr>
            </w:pPr>
            <w:r>
              <w:rPr>
                <w:i/>
                <w:iCs/>
                <w:color w:val="2300DC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9658" w:type="dxa"/>
            <w:gridSpan w:val="4"/>
            <w:tcBorders/>
          </w:tcPr>
          <w:p>
            <w:pPr>
              <w:pStyle w:val="Normal"/>
              <w:snapToGrid w:val="false"/>
              <w:spacing w:before="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структурного подразделения)</w:t>
            </w:r>
          </w:p>
        </w:tc>
      </w:tr>
    </w:tbl>
    <w:p>
      <w:pPr>
        <w:pStyle w:val="Normal"/>
        <w:spacing w:before="360" w:after="0"/>
        <w:jc w:val="center"/>
        <w:rPr>
          <w:i/>
          <w:i/>
          <w:iCs/>
          <w:color w:val="2300DC"/>
        </w:rPr>
      </w:pPr>
      <w:r>
        <w:rPr>
          <w:i/>
          <w:iCs/>
          <w:color w:val="2300DC"/>
        </w:rPr>
      </w:r>
    </w:p>
    <w:tbl>
      <w:tblPr>
        <w:tblW w:w="9639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39"/>
      </w:tblGrid>
      <w:tr>
        <w:trPr>
          <w:trHeight w:val="150" w:hRule="atLeast"/>
          <w:cantSplit w:val="true"/>
        </w:trPr>
        <w:tc>
          <w:tcPr>
            <w:tcW w:w="9639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(мотив награждения)</w:t>
            </w:r>
          </w:p>
        </w:tc>
      </w:tr>
    </w:tbl>
    <w:p>
      <w:pPr>
        <w:pStyle w:val="Normal"/>
        <w:spacing w:before="240" w:after="0"/>
        <w:rPr>
          <w:i/>
          <w:i/>
          <w:iCs/>
          <w:color w:val="2300DC"/>
        </w:rPr>
      </w:pPr>
      <w:r>
        <w:rPr>
          <w:i/>
          <w:iCs/>
          <w:color w:val="2300DC"/>
        </w:rPr>
      </w:r>
    </w:p>
    <w:tbl>
      <w:tblPr>
        <w:tblW w:w="9639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39"/>
      </w:tblGrid>
      <w:tr>
        <w:trPr>
          <w:trHeight w:val="158" w:hRule="atLeast"/>
        </w:trPr>
        <w:tc>
          <w:tcPr>
            <w:tcW w:w="9639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поощрения (объявить благодарность, наградить ценным подарком или почетной грамотой, выдать премию и др.))</w:t>
            </w:r>
          </w:p>
        </w:tc>
      </w:tr>
      <w:tr>
        <w:trPr>
          <w:trHeight w:val="157" w:hRule="atLeast"/>
        </w:trPr>
        <w:tc>
          <w:tcPr>
            <w:tcW w:w="963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before="240" w:after="0"/>
        <w:rPr/>
      </w:pPr>
      <w:r>
        <w:rPr/>
      </w:r>
    </w:p>
    <w:tbl>
      <w:tblPr>
        <w:tblW w:w="9639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4961"/>
        <w:gridCol w:w="169"/>
        <w:gridCol w:w="1674"/>
        <w:gridCol w:w="141"/>
        <w:gridCol w:w="426"/>
        <w:gridCol w:w="168"/>
        <w:gridCol w:w="682"/>
        <w:gridCol w:w="566"/>
      </w:tblGrid>
      <w:tr>
        <w:trPr>
          <w:trHeight w:val="320" w:hRule="atLeast"/>
        </w:trPr>
        <w:tc>
          <w:tcPr>
            <w:tcW w:w="851" w:type="dxa"/>
            <w:tcBorders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в сумме</w:t>
            </w:r>
          </w:p>
        </w:tc>
        <w:tc>
          <w:tcPr>
            <w:tcW w:w="8787" w:type="dxa"/>
            <w:gridSpan w:val="8"/>
            <w:tcBorders>
              <w:bottom w:val="single" w:sz="4" w:space="0" w:color="000000"/>
            </w:tcBorders>
            <w:vAlign w:val="bottom"/>
          </w:tcPr>
          <w:p>
            <w:pPr>
              <w:pStyle w:val="Style19"/>
              <w:tabs>
                <w:tab w:val="clear" w:pos="4153"/>
                <w:tab w:val="clear" w:pos="8306"/>
              </w:tabs>
              <w:snapToGrid w:val="false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7655" w:type="dxa"/>
            <w:gridSpan w:val="4"/>
            <w:tcBorders/>
          </w:tcPr>
          <w:p>
            <w:pPr>
              <w:pStyle w:val="Normal"/>
              <w:snapToGrid w:val="false"/>
              <w:ind w:firstLine="46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(сумма прописью)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руб.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коп.</w:t>
            </w:r>
          </w:p>
        </w:tc>
      </w:tr>
      <w:tr>
        <w:trPr>
          <w:trHeight w:val="195" w:hRule="atLeast"/>
          <w:cantSplit w:val="true"/>
        </w:trPr>
        <w:tc>
          <w:tcPr>
            <w:tcW w:w="7655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vMerge w:val="continue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74" w:hRule="atLeast"/>
          <w:cantSplit w:val="true"/>
        </w:trPr>
        <w:tc>
          <w:tcPr>
            <w:tcW w:w="5812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(</w:t>
            </w:r>
          </w:p>
        </w:tc>
        <w:tc>
          <w:tcPr>
            <w:tcW w:w="181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594" w:type="dxa"/>
            <w:gridSpan w:val="2"/>
            <w:tcBorders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руб.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566" w:type="dxa"/>
            <w:tcBorders/>
            <w:vAlign w:val="bottom"/>
          </w:tcPr>
          <w:p>
            <w:pPr>
              <w:pStyle w:val="Normal"/>
              <w:snapToGrid w:val="false"/>
              <w:ind w:left="57" w:hanging="0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</w:tr>
    </w:tbl>
    <w:p>
      <w:pPr>
        <w:pStyle w:val="Normal"/>
        <w:spacing w:before="120" w:after="0"/>
        <w:rPr>
          <w:lang w:val="en-US"/>
        </w:rPr>
      </w:pPr>
      <w:r>
        <w:rPr>
          <w:lang w:val="en-US"/>
        </w:rPr>
      </w:r>
    </w:p>
    <w:tbl>
      <w:tblPr>
        <w:tblW w:w="9639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39"/>
      </w:tblGrid>
      <w:tr>
        <w:trPr>
          <w:trHeight w:val="320" w:hRule="atLeast"/>
        </w:trPr>
        <w:tc>
          <w:tcPr>
            <w:tcW w:w="9639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Основание: 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color w:val="2300DC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2300DC"/>
                <w:sz w:val="22"/>
                <w:szCs w:val="22"/>
              </w:rPr>
            </w:r>
          </w:p>
        </w:tc>
      </w:tr>
    </w:tbl>
    <w:p>
      <w:pPr>
        <w:pStyle w:val="Normal"/>
        <w:spacing w:before="600" w:after="0"/>
        <w:rPr/>
      </w:pPr>
      <w:r>
        <w:rPr/>
      </w:r>
    </w:p>
    <w:tbl>
      <w:tblPr>
        <w:tblW w:w="9639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1417"/>
        <w:gridCol w:w="142"/>
        <w:gridCol w:w="141"/>
        <w:gridCol w:w="1702"/>
        <w:gridCol w:w="283"/>
        <w:gridCol w:w="142"/>
        <w:gridCol w:w="141"/>
        <w:gridCol w:w="425"/>
        <w:gridCol w:w="227"/>
        <w:gridCol w:w="1418"/>
        <w:gridCol w:w="282"/>
        <w:gridCol w:w="285"/>
        <w:gridCol w:w="198"/>
        <w:gridCol w:w="283"/>
      </w:tblGrid>
      <w:tr>
        <w:trPr/>
        <w:tc>
          <w:tcPr>
            <w:tcW w:w="2552" w:type="dxa"/>
            <w:tcBorders/>
          </w:tcPr>
          <w:p>
            <w:pPr>
              <w:pStyle w:val="3"/>
              <w:numPr>
                <w:ilvl w:val="2"/>
                <w:numId w:val="2"/>
              </w:numPr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Руководитель организации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 w:val="false"/>
                <w:b w:val="false"/>
                <w:bCs w:val="false"/>
                <w:i/>
                <w:i/>
                <w:iCs/>
                <w:color w:val="2300DC"/>
              </w:rPr>
            </w:pPr>
            <w:r>
              <w:rPr>
                <w:b w:val="false"/>
                <w:bCs w:val="false"/>
                <w:i/>
                <w:iCs/>
                <w:color w:val="2300DC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Широков</w:t>
            </w:r>
          </w:p>
        </w:tc>
        <w:tc>
          <w:tcPr>
            <w:tcW w:w="142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976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</w:tr>
      <w:tr>
        <w:trPr/>
        <w:tc>
          <w:tcPr>
            <w:tcW w:w="2552" w:type="dxa"/>
            <w:tcBorders/>
          </w:tcPr>
          <w:p>
            <w:pPr>
              <w:pStyle w:val="Normal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1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6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3969" w:type="dxa"/>
            <w:gridSpan w:val="2"/>
            <w:tcBorders/>
            <w:tcMar>
              <w:left w:w="28" w:type="dxa"/>
              <w:right w:w="28" w:type="dxa"/>
            </w:tcMar>
          </w:tcPr>
          <w:p>
            <w:pPr>
              <w:pStyle w:val="3"/>
              <w:numPr>
                <w:ilvl w:val="2"/>
                <w:numId w:val="2"/>
              </w:numPr>
              <w:snapToGrid w:val="false"/>
              <w:spacing w:before="36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 приказом (распоряжением) ознакомлен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>
            <w:pPr>
              <w:pStyle w:val="Normal"/>
              <w:snapToGrid w:val="false"/>
              <w:spacing w:before="36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83" w:type="dxa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snapToGrid w:val="false"/>
              <w:spacing w:before="360" w:after="0"/>
              <w:rPr/>
            </w:pPr>
            <w:r>
              <w:rPr/>
            </w:r>
          </w:p>
        </w:tc>
        <w:tc>
          <w:tcPr>
            <w:tcW w:w="283" w:type="dxa"/>
            <w:gridSpan w:val="2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snapToGrid w:val="false"/>
              <w:spacing w:before="360" w:after="0"/>
              <w:jc w:val="right"/>
              <w:rPr/>
            </w:pPr>
            <w:r>
              <w:rPr/>
              <w:t>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snapToGrid w:val="false"/>
              <w:spacing w:before="360" w:after="0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227" w:type="dxa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snapToGrid w:val="false"/>
              <w:spacing w:before="360" w:after="0"/>
              <w:rPr/>
            </w:pPr>
            <w:r>
              <w:rPr/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snapToGrid w:val="false"/>
              <w:spacing w:before="360" w:after="0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282" w:type="dxa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snapToGrid w:val="false"/>
              <w:spacing w:before="360" w:after="0"/>
              <w:jc w:val="center"/>
              <w:rPr/>
            </w:pPr>
            <w:r>
              <w:rPr/>
              <w:t>20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snapToGrid w:val="false"/>
              <w:spacing w:before="360" w:after="0"/>
              <w:jc w:val="center"/>
              <w:rPr>
                <w:i/>
                <w:i/>
                <w:iCs/>
                <w:color w:val="2300DC"/>
              </w:rPr>
            </w:pPr>
            <w:r>
              <w:rPr>
                <w:i/>
                <w:iCs/>
                <w:color w:val="2300DC"/>
              </w:rPr>
            </w:r>
          </w:p>
        </w:tc>
        <w:tc>
          <w:tcPr>
            <w:tcW w:w="481" w:type="dxa"/>
            <w:gridSpan w:val="2"/>
            <w:tcBorders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snapToGrid w:val="false"/>
              <w:spacing w:before="360" w:after="0"/>
              <w:jc w:val="center"/>
              <w:rPr/>
            </w:pPr>
            <w:r>
              <w:rPr/>
              <w:t>года</w:t>
            </w:r>
          </w:p>
        </w:tc>
      </w:tr>
      <w:tr>
        <w:trPr>
          <w:cantSplit w:val="true"/>
        </w:trPr>
        <w:tc>
          <w:tcPr>
            <w:tcW w:w="3969" w:type="dxa"/>
            <w:gridSpan w:val="2"/>
            <w:tcBorders/>
            <w:tcMar>
              <w:left w:w="28" w:type="dxa"/>
              <w:right w:w="28" w:type="dxa"/>
            </w:tcMar>
          </w:tcPr>
          <w:p>
            <w:pPr>
              <w:pStyle w:val="Normal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985" w:type="dxa"/>
            <w:gridSpan w:val="3"/>
            <w:tcBorders/>
            <w:tcMar>
              <w:left w:w="28" w:type="dxa"/>
              <w:right w:w="28" w:type="dxa"/>
            </w:tcMar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работника)</w:t>
            </w:r>
          </w:p>
        </w:tc>
        <w:tc>
          <w:tcPr>
            <w:tcW w:w="3684" w:type="dxa"/>
            <w:gridSpan w:val="10"/>
            <w:tcBorders/>
            <w:tcMar>
              <w:left w:w="28" w:type="dxa"/>
              <w:right w:w="28" w:type="dxa"/>
            </w:tcMar>
          </w:tcPr>
          <w:p>
            <w:pPr>
              <w:pStyle w:val="Normal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1390" w:hanging="0"/>
      <w:outlineLvl w:val="0"/>
    </w:pPr>
    <w:rPr>
      <w:b/>
      <w:bCs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  <w:szCs w:val="22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Интернет-ссылка"/>
    <w:basedOn w:val="Style11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1</Pages>
  <Words>82</Words>
  <Characters>586</Characters>
  <CharactersWithSpaces>643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2016-11-10T13:01:00Z</dcterms:created>
  <dc:creator>Assistentus.ru</dc:creator>
  <dc:description/>
  <dc:language>ru-RU</dc:language>
  <cp:lastModifiedBy/>
  <dcterms:modified xsi:type="dcterms:W3CDTF">2026-04-09T15:06:57Z</dcterms:modified>
  <cp:revision>13</cp:revision>
  <dc:subject/>
  <dc:title>Бланк приказа о поощрении работника</dc:title>
</cp:coreProperties>
</file>